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3E" w:rsidRDefault="00BA5B3E" w:rsidP="00DF3F0F">
      <w:pPr>
        <w:bidi/>
        <w:rPr>
          <w:rtl/>
        </w:rPr>
      </w:pPr>
    </w:p>
    <w:tbl>
      <w:tblPr>
        <w:tblStyle w:val="TableGrid"/>
        <w:bidiVisual/>
        <w:tblW w:w="13192" w:type="dxa"/>
        <w:tblLook w:val="04A0" w:firstRow="1" w:lastRow="0" w:firstColumn="1" w:lastColumn="0" w:noHBand="0" w:noVBand="1"/>
      </w:tblPr>
      <w:tblGrid>
        <w:gridCol w:w="2628"/>
        <w:gridCol w:w="2610"/>
        <w:gridCol w:w="2700"/>
        <w:gridCol w:w="5254"/>
      </w:tblGrid>
      <w:tr w:rsidR="00DF3F0F" w:rsidRPr="004F4FF8" w:rsidTr="003657ED">
        <w:trPr>
          <w:trHeight w:val="775"/>
        </w:trPr>
        <w:tc>
          <w:tcPr>
            <w:tcW w:w="13192" w:type="dxa"/>
            <w:gridSpan w:val="4"/>
            <w:vAlign w:val="center"/>
          </w:tcPr>
          <w:p w:rsidR="00DF3F0F" w:rsidRPr="004F4FF8" w:rsidRDefault="00DF3F0F" w:rsidP="0091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معرفی مدیر گروه ارتباط تصویری</w:t>
            </w:r>
          </w:p>
        </w:tc>
      </w:tr>
      <w:tr w:rsidR="00DF3F0F" w:rsidRPr="004F4FF8" w:rsidTr="004F4FF8">
        <w:trPr>
          <w:trHeight w:val="823"/>
        </w:trPr>
        <w:tc>
          <w:tcPr>
            <w:tcW w:w="2628" w:type="dxa"/>
            <w:vAlign w:val="center"/>
          </w:tcPr>
          <w:p w:rsidR="00DF3F0F" w:rsidRPr="004F4FF8" w:rsidRDefault="00DF3F0F" w:rsidP="0091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610" w:type="dxa"/>
            <w:vAlign w:val="center"/>
          </w:tcPr>
          <w:p w:rsidR="00DF3F0F" w:rsidRPr="004F4FF8" w:rsidRDefault="00DF3F0F" w:rsidP="0091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</w:rPr>
              <w:t>مرتبه علمی</w:t>
            </w:r>
          </w:p>
        </w:tc>
        <w:tc>
          <w:tcPr>
            <w:tcW w:w="2700" w:type="dxa"/>
            <w:vAlign w:val="center"/>
          </w:tcPr>
          <w:p w:rsidR="00DF3F0F" w:rsidRPr="004F4FF8" w:rsidRDefault="00DF3F0F" w:rsidP="0091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5254" w:type="dxa"/>
            <w:vAlign w:val="center"/>
          </w:tcPr>
          <w:p w:rsidR="00DF3F0F" w:rsidRPr="004F4FF8" w:rsidRDefault="00DF3F0F" w:rsidP="0091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</w:rPr>
              <w:t>محور پژوهشی</w:t>
            </w:r>
          </w:p>
        </w:tc>
      </w:tr>
      <w:tr w:rsidR="00DF3F0F" w:rsidRPr="004F4FF8" w:rsidTr="004F4FF8">
        <w:trPr>
          <w:trHeight w:val="823"/>
        </w:trPr>
        <w:tc>
          <w:tcPr>
            <w:tcW w:w="2628" w:type="dxa"/>
            <w:vAlign w:val="center"/>
          </w:tcPr>
          <w:p w:rsidR="00DF3F0F" w:rsidRPr="004F4FF8" w:rsidRDefault="00DF3F0F" w:rsidP="00DF3F0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نظام الدین امامی فر</w:t>
            </w:r>
          </w:p>
        </w:tc>
        <w:tc>
          <w:tcPr>
            <w:tcW w:w="2610" w:type="dxa"/>
            <w:vAlign w:val="center"/>
          </w:tcPr>
          <w:p w:rsidR="00DF3F0F" w:rsidRPr="004F4FF8" w:rsidRDefault="00DF3F0F" w:rsidP="00DF3F0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دانشیار</w:t>
            </w:r>
          </w:p>
        </w:tc>
        <w:tc>
          <w:tcPr>
            <w:tcW w:w="2700" w:type="dxa"/>
            <w:vAlign w:val="center"/>
          </w:tcPr>
          <w:p w:rsidR="00DF3F0F" w:rsidRPr="004F4FF8" w:rsidRDefault="00DF3F0F" w:rsidP="00DF3F0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دکترای تخصصی</w:t>
            </w:r>
          </w:p>
        </w:tc>
        <w:tc>
          <w:tcPr>
            <w:tcW w:w="5254" w:type="dxa"/>
            <w:vAlign w:val="center"/>
          </w:tcPr>
          <w:p w:rsidR="00DF3F0F" w:rsidRPr="004F4FF8" w:rsidRDefault="00DF3F0F" w:rsidP="00DF3F0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ارتباط تصویری</w:t>
            </w:r>
            <w:r w:rsidR="004F4FF8" w:rsidRPr="004F4FF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4F4FF8">
              <w:rPr>
                <w:rFonts w:cs="B Nazanin" w:hint="cs"/>
                <w:sz w:val="28"/>
                <w:szCs w:val="28"/>
                <w:rtl/>
              </w:rPr>
              <w:t>(رسانه های نوین بصری</w:t>
            </w:r>
            <w:r w:rsidR="004F4FF8" w:rsidRPr="004F4FF8">
              <w:rPr>
                <w:rFonts w:cs="B Nazanin" w:hint="cs"/>
                <w:sz w:val="28"/>
                <w:szCs w:val="28"/>
                <w:rtl/>
              </w:rPr>
              <w:t>، هنر های تعاملی)</w:t>
            </w:r>
          </w:p>
        </w:tc>
      </w:tr>
    </w:tbl>
    <w:p w:rsidR="00DF3F0F" w:rsidRPr="004F4FF8" w:rsidRDefault="00DF3F0F" w:rsidP="00DF3F0F">
      <w:pPr>
        <w:bidi/>
        <w:rPr>
          <w:rFonts w:cs="B Nazanin"/>
          <w:sz w:val="28"/>
          <w:szCs w:val="28"/>
        </w:rPr>
      </w:pPr>
    </w:p>
    <w:p w:rsidR="00DF3F0F" w:rsidRDefault="00DF3F0F">
      <w:pPr>
        <w:bidi/>
        <w:rPr>
          <w:rtl/>
        </w:rPr>
      </w:pPr>
    </w:p>
    <w:tbl>
      <w:tblPr>
        <w:tblStyle w:val="TableGrid"/>
        <w:bidiVisual/>
        <w:tblW w:w="13192" w:type="dxa"/>
        <w:tblLook w:val="04A0" w:firstRow="1" w:lastRow="0" w:firstColumn="1" w:lastColumn="0" w:noHBand="0" w:noVBand="1"/>
      </w:tblPr>
      <w:tblGrid>
        <w:gridCol w:w="2628"/>
        <w:gridCol w:w="2610"/>
        <w:gridCol w:w="2700"/>
        <w:gridCol w:w="5254"/>
      </w:tblGrid>
      <w:tr w:rsidR="004F4FF8" w:rsidRPr="004F4FF8" w:rsidTr="009170C4">
        <w:trPr>
          <w:trHeight w:val="775"/>
        </w:trPr>
        <w:tc>
          <w:tcPr>
            <w:tcW w:w="13192" w:type="dxa"/>
            <w:gridSpan w:val="4"/>
            <w:vAlign w:val="center"/>
          </w:tcPr>
          <w:p w:rsidR="004F4FF8" w:rsidRPr="004F4FF8" w:rsidRDefault="004F4FF8" w:rsidP="004F4FF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معرفی اعضای </w:t>
            </w:r>
            <w:r w:rsidR="008935B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هیات علمی </w:t>
            </w: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گروه ارتباط تصویری</w:t>
            </w:r>
          </w:p>
        </w:tc>
      </w:tr>
      <w:tr w:rsidR="004F4FF8" w:rsidRPr="004F4FF8" w:rsidTr="009170C4">
        <w:trPr>
          <w:trHeight w:val="823"/>
        </w:trPr>
        <w:tc>
          <w:tcPr>
            <w:tcW w:w="2628" w:type="dxa"/>
            <w:vAlign w:val="center"/>
          </w:tcPr>
          <w:p w:rsidR="004F4FF8" w:rsidRPr="004F4FF8" w:rsidRDefault="004F4FF8" w:rsidP="0091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610" w:type="dxa"/>
            <w:vAlign w:val="center"/>
          </w:tcPr>
          <w:p w:rsidR="004F4FF8" w:rsidRPr="004F4FF8" w:rsidRDefault="004F4FF8" w:rsidP="0091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</w:rPr>
              <w:t>مرتبه علمی</w:t>
            </w:r>
          </w:p>
        </w:tc>
        <w:tc>
          <w:tcPr>
            <w:tcW w:w="2700" w:type="dxa"/>
            <w:vAlign w:val="center"/>
          </w:tcPr>
          <w:p w:rsidR="004F4FF8" w:rsidRPr="004F4FF8" w:rsidRDefault="004F4FF8" w:rsidP="0091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5254" w:type="dxa"/>
            <w:vAlign w:val="center"/>
          </w:tcPr>
          <w:p w:rsidR="004F4FF8" w:rsidRPr="004F4FF8" w:rsidRDefault="004F4FF8" w:rsidP="009170C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b/>
                <w:bCs/>
                <w:sz w:val="28"/>
                <w:szCs w:val="28"/>
                <w:rtl/>
              </w:rPr>
              <w:t>محور پژوهشی</w:t>
            </w:r>
          </w:p>
        </w:tc>
      </w:tr>
      <w:tr w:rsidR="004F4FF8" w:rsidRPr="004F4FF8" w:rsidTr="009170C4">
        <w:trPr>
          <w:trHeight w:val="823"/>
        </w:trPr>
        <w:tc>
          <w:tcPr>
            <w:tcW w:w="2628" w:type="dxa"/>
            <w:vAlign w:val="center"/>
          </w:tcPr>
          <w:p w:rsidR="004F4FF8" w:rsidRPr="004F4FF8" w:rsidRDefault="004F4FF8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پرویز اقبالی</w:t>
            </w:r>
          </w:p>
        </w:tc>
        <w:tc>
          <w:tcPr>
            <w:tcW w:w="2610" w:type="dxa"/>
            <w:vAlign w:val="center"/>
          </w:tcPr>
          <w:p w:rsidR="004F4FF8" w:rsidRPr="004F4FF8" w:rsidRDefault="004F4FF8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700" w:type="dxa"/>
            <w:vAlign w:val="center"/>
          </w:tcPr>
          <w:p w:rsidR="004F4FF8" w:rsidRPr="004F4FF8" w:rsidRDefault="004F4FF8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دکترای تخصصی</w:t>
            </w:r>
          </w:p>
        </w:tc>
        <w:tc>
          <w:tcPr>
            <w:tcW w:w="5254" w:type="dxa"/>
            <w:vAlign w:val="center"/>
          </w:tcPr>
          <w:p w:rsidR="004F4FF8" w:rsidRPr="004F4FF8" w:rsidRDefault="003D14C0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هنرهای اسلامی (مبانی تصویر سازی، حکمت هنر اسلامی)</w:t>
            </w:r>
          </w:p>
        </w:tc>
      </w:tr>
      <w:tr w:rsidR="004F4FF8" w:rsidRPr="004F4FF8" w:rsidTr="009170C4">
        <w:trPr>
          <w:trHeight w:val="823"/>
        </w:trPr>
        <w:tc>
          <w:tcPr>
            <w:tcW w:w="2628" w:type="dxa"/>
            <w:vAlign w:val="center"/>
          </w:tcPr>
          <w:p w:rsidR="004F4FF8" w:rsidRPr="004F4FF8" w:rsidRDefault="004F4FF8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فاطمه عسگری</w:t>
            </w:r>
          </w:p>
        </w:tc>
        <w:tc>
          <w:tcPr>
            <w:tcW w:w="2610" w:type="dxa"/>
            <w:vAlign w:val="center"/>
          </w:tcPr>
          <w:p w:rsidR="004F4FF8" w:rsidRPr="004F4FF8" w:rsidRDefault="004F4FF8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700" w:type="dxa"/>
            <w:vAlign w:val="center"/>
          </w:tcPr>
          <w:p w:rsidR="004F4FF8" w:rsidRPr="004F4FF8" w:rsidRDefault="004F4FF8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دکترای تخصصی</w:t>
            </w:r>
          </w:p>
        </w:tc>
        <w:tc>
          <w:tcPr>
            <w:tcW w:w="5254" w:type="dxa"/>
            <w:vAlign w:val="center"/>
          </w:tcPr>
          <w:p w:rsidR="004F4FF8" w:rsidRPr="004F4FF8" w:rsidRDefault="004F4FF8" w:rsidP="004F4FF8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sz w:val="28"/>
                <w:szCs w:val="28"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گرافیک در حوزه فرهنگ و مذهب</w:t>
            </w:r>
          </w:p>
          <w:p w:rsidR="004F4FF8" w:rsidRPr="004F4FF8" w:rsidRDefault="004F4FF8" w:rsidP="004F4FF8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هنر ایرانی</w:t>
            </w:r>
          </w:p>
        </w:tc>
      </w:tr>
      <w:tr w:rsidR="004F4FF8" w:rsidRPr="004F4FF8" w:rsidTr="009170C4">
        <w:trPr>
          <w:trHeight w:val="823"/>
        </w:trPr>
        <w:tc>
          <w:tcPr>
            <w:tcW w:w="2628" w:type="dxa"/>
            <w:vAlign w:val="center"/>
          </w:tcPr>
          <w:p w:rsidR="004F4FF8" w:rsidRPr="004F4FF8" w:rsidRDefault="0006768D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سمیه آرزو</w:t>
            </w:r>
            <w:bookmarkStart w:id="0" w:name="_GoBack"/>
            <w:bookmarkEnd w:id="0"/>
            <w:r w:rsidR="004F4FF8" w:rsidRPr="004F4FF8">
              <w:rPr>
                <w:rFonts w:cs="B Nazanin" w:hint="cs"/>
                <w:sz w:val="28"/>
                <w:szCs w:val="28"/>
                <w:rtl/>
              </w:rPr>
              <w:t>فر</w:t>
            </w:r>
          </w:p>
        </w:tc>
        <w:tc>
          <w:tcPr>
            <w:tcW w:w="2610" w:type="dxa"/>
            <w:vAlign w:val="center"/>
          </w:tcPr>
          <w:p w:rsidR="004F4FF8" w:rsidRPr="004F4FF8" w:rsidRDefault="004F4FF8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700" w:type="dxa"/>
            <w:vAlign w:val="center"/>
          </w:tcPr>
          <w:p w:rsidR="004F4FF8" w:rsidRPr="004F4FF8" w:rsidRDefault="004F4FF8" w:rsidP="009170C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دکترای تخصصی</w:t>
            </w:r>
          </w:p>
        </w:tc>
        <w:tc>
          <w:tcPr>
            <w:tcW w:w="5254" w:type="dxa"/>
            <w:vAlign w:val="center"/>
          </w:tcPr>
          <w:p w:rsidR="004F4FF8" w:rsidRPr="004F4FF8" w:rsidRDefault="004F4FF8" w:rsidP="004F4FF8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28"/>
                <w:szCs w:val="28"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رسانه های نوین بصری</w:t>
            </w:r>
          </w:p>
          <w:p w:rsidR="004F4FF8" w:rsidRPr="004F4FF8" w:rsidRDefault="004F4FF8" w:rsidP="004F4FF8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FF8">
              <w:rPr>
                <w:rFonts w:cs="B Nazanin" w:hint="cs"/>
                <w:sz w:val="28"/>
                <w:szCs w:val="28"/>
                <w:rtl/>
              </w:rPr>
              <w:t>گفتمان های هنر اسلامی معاصر</w:t>
            </w:r>
          </w:p>
        </w:tc>
      </w:tr>
    </w:tbl>
    <w:p w:rsidR="004F4FF8" w:rsidRPr="004F4FF8" w:rsidRDefault="004F4FF8" w:rsidP="004F4FF8">
      <w:pPr>
        <w:bidi/>
        <w:rPr>
          <w:sz w:val="28"/>
          <w:szCs w:val="28"/>
        </w:rPr>
      </w:pPr>
    </w:p>
    <w:sectPr w:rsidR="004F4FF8" w:rsidRPr="004F4FF8" w:rsidSect="00DF3F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964E7"/>
    <w:multiLevelType w:val="hybridMultilevel"/>
    <w:tmpl w:val="E17CD5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D7DA2"/>
    <w:multiLevelType w:val="hybridMultilevel"/>
    <w:tmpl w:val="69F09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0D"/>
    <w:rsid w:val="0005300D"/>
    <w:rsid w:val="0006768D"/>
    <w:rsid w:val="003D14C0"/>
    <w:rsid w:val="004F4FF8"/>
    <w:rsid w:val="008935BD"/>
    <w:rsid w:val="00BA5B3E"/>
    <w:rsid w:val="00DF3F0F"/>
    <w:rsid w:val="00E96062"/>
    <w:rsid w:val="00F1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D9FF-39A7-429C-8C43-1B3FD360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</dc:creator>
  <cp:lastModifiedBy>saeed</cp:lastModifiedBy>
  <cp:revision>5</cp:revision>
  <dcterms:created xsi:type="dcterms:W3CDTF">2024-05-25T04:55:00Z</dcterms:created>
  <dcterms:modified xsi:type="dcterms:W3CDTF">2024-05-25T06:16:00Z</dcterms:modified>
</cp:coreProperties>
</file>